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C49A3" w14:textId="77777777" w:rsidR="0003412D" w:rsidRPr="0003412D" w:rsidRDefault="0003412D" w:rsidP="0003412D">
      <w:pPr>
        <w:shd w:val="clear" w:color="auto" w:fill="FFFFFF"/>
        <w:spacing w:line="240" w:lineRule="atLeast"/>
        <w:jc w:val="center"/>
        <w:textAlignment w:val="baseline"/>
        <w:outlineLvl w:val="0"/>
        <w:rPr>
          <w:rFonts w:ascii="EB Garamond" w:eastAsia="Times New Roman" w:hAnsi="EB Garamond" w:cs="Times New Roman"/>
          <w:color w:val="68321F"/>
          <w:kern w:val="36"/>
          <w:sz w:val="48"/>
          <w:szCs w:val="48"/>
          <w14:ligatures w14:val="none"/>
        </w:rPr>
      </w:pPr>
      <w:r w:rsidRPr="0003412D">
        <w:rPr>
          <w:rFonts w:ascii="EB Garamond" w:eastAsia="Times New Roman" w:hAnsi="EB Garamond" w:cs="Times New Roman"/>
          <w:color w:val="68321F"/>
          <w:kern w:val="36"/>
          <w:sz w:val="48"/>
          <w:szCs w:val="48"/>
          <w:bdr w:val="none" w:sz="0" w:space="0" w:color="auto" w:frame="1"/>
          <w:shd w:val="clear" w:color="auto" w:fill="FFFFFF"/>
          <w14:ligatures w14:val="none"/>
        </w:rPr>
        <w:t>King Ranch, Inc. announces planned expansion to Huntsville and Livingston</w:t>
      </w:r>
    </w:p>
    <w:p w14:paraId="7288FA7A" w14:textId="77777777" w:rsidR="0003412D" w:rsidRDefault="0003412D" w:rsidP="0003412D">
      <w:pPr>
        <w:pStyle w:val="pull-l"/>
        <w:shd w:val="clear" w:color="auto" w:fill="FFFFFF"/>
        <w:spacing w:before="0" w:beforeAutospacing="0" w:after="0" w:afterAutospacing="0"/>
        <w:textAlignment w:val="baseline"/>
        <w:rPr>
          <w:rStyle w:val="Emphasis"/>
          <w:rFonts w:ascii="Lato" w:hAnsi="Lato"/>
          <w:color w:val="000000"/>
          <w:sz w:val="23"/>
          <w:szCs w:val="23"/>
          <w:bdr w:val="none" w:sz="0" w:space="0" w:color="auto" w:frame="1"/>
        </w:rPr>
      </w:pPr>
    </w:p>
    <w:p w14:paraId="2B07DDFD" w14:textId="77777777" w:rsidR="0003412D" w:rsidRDefault="0003412D" w:rsidP="0003412D">
      <w:pPr>
        <w:pStyle w:val="pull-l"/>
        <w:shd w:val="clear" w:color="auto" w:fill="FFFFFF"/>
        <w:spacing w:before="0" w:beforeAutospacing="0" w:after="0" w:afterAutospacing="0"/>
        <w:textAlignment w:val="baseline"/>
        <w:rPr>
          <w:rStyle w:val="Emphasis"/>
          <w:rFonts w:ascii="Lato" w:hAnsi="Lato"/>
          <w:color w:val="000000"/>
          <w:sz w:val="23"/>
          <w:szCs w:val="23"/>
          <w:bdr w:val="none" w:sz="0" w:space="0" w:color="auto" w:frame="1"/>
        </w:rPr>
      </w:pPr>
    </w:p>
    <w:p w14:paraId="262AC857" w14:textId="0BFE04B9" w:rsidR="0003412D" w:rsidRDefault="0003412D" w:rsidP="0003412D">
      <w:pPr>
        <w:pStyle w:val="pull-l"/>
        <w:shd w:val="clear" w:color="auto" w:fill="FFFFFF"/>
        <w:spacing w:before="0" w:beforeAutospacing="0" w:after="0" w:afterAutospacing="0"/>
        <w:textAlignment w:val="baseline"/>
        <w:rPr>
          <w:rFonts w:ascii="Lato" w:hAnsi="Lato"/>
          <w:color w:val="000000"/>
          <w:sz w:val="23"/>
          <w:szCs w:val="23"/>
        </w:rPr>
      </w:pPr>
      <w:r>
        <w:rPr>
          <w:rStyle w:val="Emphasis"/>
          <w:rFonts w:ascii="Lato" w:hAnsi="Lato"/>
          <w:color w:val="000000"/>
          <w:sz w:val="23"/>
          <w:szCs w:val="23"/>
          <w:bdr w:val="none" w:sz="0" w:space="0" w:color="auto" w:frame="1"/>
        </w:rPr>
        <w:t>March 4, 2022</w:t>
      </w:r>
    </w:p>
    <w:p w14:paraId="34853CE2" w14:textId="77777777" w:rsidR="0003412D" w:rsidRDefault="0003412D" w:rsidP="0003412D">
      <w:pPr>
        <w:pStyle w:val="pull-r"/>
        <w:shd w:val="clear" w:color="auto" w:fill="FFFFFF"/>
        <w:spacing w:before="0" w:beforeAutospacing="0" w:after="0" w:afterAutospacing="0"/>
        <w:textAlignment w:val="baseline"/>
        <w:rPr>
          <w:rFonts w:ascii="Lato" w:hAnsi="Lato"/>
          <w:color w:val="000000"/>
          <w:sz w:val="23"/>
          <w:szCs w:val="23"/>
        </w:rPr>
      </w:pPr>
    </w:p>
    <w:p w14:paraId="0BADDD2F" w14:textId="77777777" w:rsidR="0003412D" w:rsidRDefault="0003412D" w:rsidP="0003412D">
      <w:pPr>
        <w:pStyle w:val="NormalWeb"/>
        <w:shd w:val="clear" w:color="auto" w:fill="FFFFFF"/>
        <w:spacing w:before="0" w:beforeAutospacing="0" w:after="0" w:afterAutospacing="0"/>
        <w:textAlignment w:val="baseline"/>
        <w:rPr>
          <w:rFonts w:ascii="Lato" w:hAnsi="Lato"/>
          <w:color w:val="000000"/>
          <w:sz w:val="23"/>
          <w:szCs w:val="23"/>
        </w:rPr>
      </w:pPr>
      <w:r>
        <w:rPr>
          <w:rStyle w:val="Emphasis"/>
          <w:rFonts w:ascii="Lato" w:hAnsi="Lato"/>
          <w:color w:val="000000"/>
          <w:sz w:val="23"/>
          <w:szCs w:val="23"/>
          <w:bdr w:val="none" w:sz="0" w:space="0" w:color="auto" w:frame="1"/>
        </w:rPr>
        <w:t>HOUSTON, February 24, 2022, For Immediate Release</w:t>
      </w:r>
    </w:p>
    <w:p w14:paraId="280AFDF6" w14:textId="77777777" w:rsidR="0003412D" w:rsidRDefault="0003412D" w:rsidP="0003412D">
      <w:pPr>
        <w:pStyle w:val="NormalWeb"/>
        <w:shd w:val="clear" w:color="auto" w:fill="FFFFFF"/>
        <w:spacing w:before="0" w:beforeAutospacing="0" w:after="0" w:afterAutospacing="0"/>
        <w:textAlignment w:val="baseline"/>
        <w:rPr>
          <w:rFonts w:ascii="Lato" w:hAnsi="Lato"/>
          <w:color w:val="000000"/>
          <w:sz w:val="23"/>
          <w:szCs w:val="23"/>
        </w:rPr>
      </w:pPr>
      <w:r>
        <w:rPr>
          <w:rStyle w:val="Strong"/>
          <w:rFonts w:ascii="Lato" w:hAnsi="Lato"/>
          <w:color w:val="000000"/>
          <w:sz w:val="23"/>
          <w:szCs w:val="23"/>
          <w:bdr w:val="none" w:sz="0" w:space="0" w:color="auto" w:frame="1"/>
        </w:rPr>
        <w:t> </w:t>
      </w:r>
    </w:p>
    <w:p w14:paraId="48BD8E73" w14:textId="77777777" w:rsidR="0003412D" w:rsidRDefault="0003412D" w:rsidP="0003412D">
      <w:pPr>
        <w:pStyle w:val="NormalWeb"/>
        <w:shd w:val="clear" w:color="auto" w:fill="FFFFFF"/>
        <w:spacing w:before="150" w:beforeAutospacing="0" w:after="150" w:afterAutospacing="0"/>
        <w:textAlignment w:val="baseline"/>
        <w:rPr>
          <w:rFonts w:ascii="Lato" w:hAnsi="Lato"/>
          <w:color w:val="000000"/>
          <w:sz w:val="23"/>
          <w:szCs w:val="23"/>
        </w:rPr>
      </w:pPr>
      <w:r>
        <w:rPr>
          <w:rFonts w:ascii="Lato" w:hAnsi="Lato"/>
          <w:color w:val="000000"/>
          <w:sz w:val="23"/>
          <w:szCs w:val="23"/>
        </w:rPr>
        <w:t>King Ranch, Inc. announced the continued expansion of King Ranch Ag &amp; Turf in East Texas, with new stores planned in Livingston and Huntsville. Each location will have a 25,000 square foot store with construction beginning this summer.</w:t>
      </w:r>
    </w:p>
    <w:p w14:paraId="2B0EA194" w14:textId="77777777" w:rsidR="0003412D" w:rsidRDefault="0003412D" w:rsidP="0003412D">
      <w:pPr>
        <w:pStyle w:val="NormalWeb"/>
        <w:shd w:val="clear" w:color="auto" w:fill="FFFFFF"/>
        <w:spacing w:before="150" w:beforeAutospacing="0" w:after="150" w:afterAutospacing="0"/>
        <w:textAlignment w:val="baseline"/>
        <w:rPr>
          <w:rFonts w:ascii="Lato" w:hAnsi="Lato"/>
          <w:color w:val="000000"/>
          <w:sz w:val="23"/>
          <w:szCs w:val="23"/>
        </w:rPr>
      </w:pPr>
      <w:r>
        <w:rPr>
          <w:rFonts w:ascii="Lato" w:hAnsi="Lato"/>
          <w:color w:val="000000"/>
          <w:sz w:val="23"/>
          <w:szCs w:val="23"/>
        </w:rPr>
        <w:t>Both stores will sell the complete line of John Deere products, offering lawn and garden equipment, small and mid-sized tractors, and hay balers. Each will also include full-service repair shops and parts. These locations are expected to bring up to 15 new jobs ranging from salespeople and mechanics to administrative staff.</w:t>
      </w:r>
    </w:p>
    <w:p w14:paraId="6B596F66" w14:textId="77777777" w:rsidR="0003412D" w:rsidRDefault="0003412D" w:rsidP="0003412D">
      <w:pPr>
        <w:pStyle w:val="NormalWeb"/>
        <w:shd w:val="clear" w:color="auto" w:fill="FFFFFF"/>
        <w:spacing w:before="150" w:beforeAutospacing="0" w:after="150" w:afterAutospacing="0"/>
        <w:textAlignment w:val="baseline"/>
        <w:rPr>
          <w:rFonts w:ascii="Lato" w:hAnsi="Lato"/>
          <w:color w:val="000000"/>
          <w:sz w:val="23"/>
          <w:szCs w:val="23"/>
        </w:rPr>
      </w:pPr>
      <w:r>
        <w:rPr>
          <w:rFonts w:ascii="Lato" w:hAnsi="Lato"/>
          <w:color w:val="000000"/>
          <w:sz w:val="23"/>
          <w:szCs w:val="23"/>
        </w:rPr>
        <w:t>Along with John Deere equipment, the new location will offer same-day pickup for King Ranch Turfgrass. King Ranch currently offers six types of turfgrass, including multiple varieties of each type: Bermuda, Bluegrass, Buffalo Grass, Fescue, St. Augustine and Zoysia.</w:t>
      </w:r>
    </w:p>
    <w:p w14:paraId="61138494" w14:textId="77777777" w:rsidR="0003412D" w:rsidRDefault="0003412D" w:rsidP="0003412D">
      <w:pPr>
        <w:pStyle w:val="NormalWeb"/>
        <w:shd w:val="clear" w:color="auto" w:fill="FFFFFF"/>
        <w:spacing w:before="150" w:beforeAutospacing="0" w:after="150" w:afterAutospacing="0"/>
        <w:textAlignment w:val="baseline"/>
        <w:rPr>
          <w:rFonts w:ascii="Lato" w:hAnsi="Lato"/>
          <w:color w:val="000000"/>
          <w:sz w:val="23"/>
          <w:szCs w:val="23"/>
        </w:rPr>
      </w:pPr>
      <w:r>
        <w:rPr>
          <w:rFonts w:ascii="Lato" w:hAnsi="Lato"/>
          <w:color w:val="000000"/>
          <w:sz w:val="23"/>
          <w:szCs w:val="23"/>
        </w:rPr>
        <w:t>In January, King Ranch Ag &amp; Turf acquired Jasper County Tractor, the sole John Deere dealership in Jasper, Texas.</w:t>
      </w:r>
    </w:p>
    <w:p w14:paraId="44D20A97" w14:textId="77777777" w:rsidR="0003412D" w:rsidRDefault="0003412D" w:rsidP="0003412D">
      <w:pPr>
        <w:pStyle w:val="NormalWeb"/>
        <w:shd w:val="clear" w:color="auto" w:fill="FFFFFF"/>
        <w:spacing w:before="150" w:beforeAutospacing="0" w:after="150" w:afterAutospacing="0"/>
        <w:textAlignment w:val="baseline"/>
        <w:rPr>
          <w:rFonts w:ascii="Lato" w:hAnsi="Lato"/>
          <w:color w:val="000000"/>
          <w:sz w:val="23"/>
          <w:szCs w:val="23"/>
        </w:rPr>
      </w:pPr>
      <w:r>
        <w:rPr>
          <w:rFonts w:ascii="Lato" w:hAnsi="Lato"/>
          <w:color w:val="000000"/>
          <w:sz w:val="23"/>
          <w:szCs w:val="23"/>
        </w:rPr>
        <w:t>“When we moved into Jasper, we made a commitment to invest in the East Texas community,” said Lance Hancock, Vice President of Retail Operations for King Ranch, Inc. “These two acquisitions are extensions of that promise.”</w:t>
      </w:r>
    </w:p>
    <w:p w14:paraId="48ED211D" w14:textId="77777777" w:rsidR="0003412D" w:rsidRDefault="0003412D" w:rsidP="0003412D">
      <w:pPr>
        <w:pStyle w:val="NormalWeb"/>
        <w:shd w:val="clear" w:color="auto" w:fill="FFFFFF"/>
        <w:spacing w:before="150" w:beforeAutospacing="0" w:after="150" w:afterAutospacing="0"/>
        <w:textAlignment w:val="baseline"/>
        <w:rPr>
          <w:rFonts w:ascii="Lato" w:hAnsi="Lato"/>
          <w:color w:val="000000"/>
          <w:sz w:val="23"/>
          <w:szCs w:val="23"/>
        </w:rPr>
      </w:pPr>
      <w:r>
        <w:rPr>
          <w:rFonts w:ascii="Lato" w:hAnsi="Lato"/>
          <w:color w:val="000000"/>
          <w:sz w:val="23"/>
          <w:szCs w:val="23"/>
        </w:rPr>
        <w:t>The expansion to East Texas aligns with King Ranch Ag &amp; Turf’s strategic vision to grow their product line, geographic presence and provide outstanding customer service throughout Texas. This investment marks King Ranch’s commitment to the future of the agricultural industry and its partnership with John Deere.</w:t>
      </w:r>
    </w:p>
    <w:p w14:paraId="4C1C42B5" w14:textId="77777777" w:rsidR="0003412D" w:rsidRDefault="0003412D" w:rsidP="0003412D">
      <w:pPr>
        <w:pStyle w:val="NormalWeb"/>
        <w:shd w:val="clear" w:color="auto" w:fill="FFFFFF"/>
        <w:spacing w:before="0" w:beforeAutospacing="0" w:after="0" w:afterAutospacing="0"/>
        <w:textAlignment w:val="baseline"/>
        <w:rPr>
          <w:rFonts w:ascii="Lato" w:hAnsi="Lato"/>
          <w:color w:val="000000"/>
          <w:sz w:val="23"/>
          <w:szCs w:val="23"/>
        </w:rPr>
      </w:pPr>
      <w:r>
        <w:rPr>
          <w:rStyle w:val="Strong"/>
          <w:rFonts w:ascii="Lato" w:hAnsi="Lato"/>
          <w:color w:val="000000"/>
          <w:sz w:val="23"/>
          <w:szCs w:val="23"/>
          <w:bdr w:val="none" w:sz="0" w:space="0" w:color="auto" w:frame="1"/>
        </w:rPr>
        <w:t>About King Ranch Ag &amp; Turf</w:t>
      </w:r>
    </w:p>
    <w:p w14:paraId="7337E62E" w14:textId="77777777" w:rsidR="0003412D" w:rsidRDefault="0003412D" w:rsidP="0003412D">
      <w:pPr>
        <w:pStyle w:val="NormalWeb"/>
        <w:shd w:val="clear" w:color="auto" w:fill="FFFFFF"/>
        <w:spacing w:before="150" w:beforeAutospacing="0" w:after="150" w:afterAutospacing="0"/>
        <w:textAlignment w:val="baseline"/>
        <w:rPr>
          <w:rFonts w:ascii="Lato" w:hAnsi="Lato"/>
          <w:color w:val="000000"/>
          <w:sz w:val="23"/>
          <w:szCs w:val="23"/>
        </w:rPr>
      </w:pPr>
      <w:r>
        <w:rPr>
          <w:rFonts w:ascii="Lato" w:hAnsi="Lato"/>
          <w:color w:val="000000"/>
          <w:sz w:val="23"/>
          <w:szCs w:val="23"/>
        </w:rPr>
        <w:t xml:space="preserve">Founded in 1913 as Robstown Hardware Company, they have served South Texas for more than a century. Today, King Ranch Ag &amp; Turf has three locations: Robstown, Corpus Christi and Jasper, Texas. They offer sales, service, and parts for a full line of John Deere products, including lawn and garden equipment, commercial mowing equipment, compact utility tractors and equipment, mid-size farm and ranch tractors, row crop tractors, large horsepower tractors, sprayers, harvest equipment, planting equipment, hay equipment, tillage equipment, and even small construction equipment such as skid steers and mini excavators. For years Robstown Hardware Company has been involved in the community supporting local county extension crop and field programs, farm and ranch shows, offering annual customer appreciation events, participating in various local county junior livestock shows, funding scholarships, joining in youth agriculture awareness events, sponsoring youth </w:t>
      </w:r>
      <w:r>
        <w:rPr>
          <w:rFonts w:ascii="Lato" w:hAnsi="Lato"/>
          <w:color w:val="000000"/>
          <w:sz w:val="23"/>
          <w:szCs w:val="23"/>
        </w:rPr>
        <w:lastRenderedPageBreak/>
        <w:t>4H tractor driving and safety events, and supporting local Relay for Life Cancer fundraising events.</w:t>
      </w:r>
    </w:p>
    <w:p w14:paraId="40D9434C" w14:textId="77777777" w:rsidR="00A535D7" w:rsidRDefault="00A535D7"/>
    <w:sectPr w:rsidR="00A53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2D"/>
    <w:rsid w:val="0003412D"/>
    <w:rsid w:val="00A53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B463F9"/>
  <w15:chartTrackingRefBased/>
  <w15:docId w15:val="{6BAD18D0-6C6C-9A40-8345-398D7EE0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3412D"/>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ll-l">
    <w:name w:val="pull-l"/>
    <w:basedOn w:val="Normal"/>
    <w:rsid w:val="0003412D"/>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3412D"/>
    <w:rPr>
      <w:i/>
      <w:iCs/>
    </w:rPr>
  </w:style>
  <w:style w:type="paragraph" w:customStyle="1" w:styleId="pull-r">
    <w:name w:val="pull-r"/>
    <w:basedOn w:val="Normal"/>
    <w:rsid w:val="0003412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3412D"/>
    <w:rPr>
      <w:color w:val="0000FF"/>
      <w:u w:val="single"/>
    </w:rPr>
  </w:style>
  <w:style w:type="paragraph" w:styleId="NormalWeb">
    <w:name w:val="Normal (Web)"/>
    <w:basedOn w:val="Normal"/>
    <w:uiPriority w:val="99"/>
    <w:semiHidden/>
    <w:unhideWhenUsed/>
    <w:rsid w:val="0003412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3412D"/>
    <w:rPr>
      <w:b/>
      <w:bCs/>
    </w:rPr>
  </w:style>
  <w:style w:type="character" w:customStyle="1" w:styleId="Heading1Char">
    <w:name w:val="Heading 1 Char"/>
    <w:basedOn w:val="DefaultParagraphFont"/>
    <w:link w:val="Heading1"/>
    <w:uiPriority w:val="9"/>
    <w:rsid w:val="0003412D"/>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459531">
      <w:bodyDiv w:val="1"/>
      <w:marLeft w:val="0"/>
      <w:marRight w:val="0"/>
      <w:marTop w:val="0"/>
      <w:marBottom w:val="0"/>
      <w:divBdr>
        <w:top w:val="none" w:sz="0" w:space="0" w:color="auto"/>
        <w:left w:val="none" w:sz="0" w:space="0" w:color="auto"/>
        <w:bottom w:val="none" w:sz="0" w:space="0" w:color="auto"/>
        <w:right w:val="none" w:sz="0" w:space="0" w:color="auto"/>
      </w:divBdr>
      <w:divsChild>
        <w:div w:id="595098171">
          <w:marLeft w:val="0"/>
          <w:marRight w:val="0"/>
          <w:marTop w:val="0"/>
          <w:marBottom w:val="0"/>
          <w:divBdr>
            <w:top w:val="none" w:sz="0" w:space="0" w:color="auto"/>
            <w:left w:val="none" w:sz="0" w:space="0" w:color="auto"/>
            <w:bottom w:val="none" w:sz="0" w:space="0" w:color="auto"/>
            <w:right w:val="none" w:sz="0" w:space="0" w:color="auto"/>
          </w:divBdr>
        </w:div>
        <w:div w:id="1679428440">
          <w:marLeft w:val="0"/>
          <w:marRight w:val="0"/>
          <w:marTop w:val="0"/>
          <w:marBottom w:val="0"/>
          <w:divBdr>
            <w:top w:val="none" w:sz="0" w:space="0" w:color="auto"/>
            <w:left w:val="none" w:sz="0" w:space="0" w:color="auto"/>
            <w:bottom w:val="none" w:sz="0" w:space="0" w:color="auto"/>
            <w:right w:val="none" w:sz="0" w:space="0" w:color="auto"/>
          </w:divBdr>
        </w:div>
      </w:divsChild>
    </w:div>
    <w:div w:id="194977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Parker</dc:creator>
  <cp:keywords/>
  <dc:description/>
  <cp:lastModifiedBy>Peyton Parker</cp:lastModifiedBy>
  <cp:revision>1</cp:revision>
  <dcterms:created xsi:type="dcterms:W3CDTF">2024-01-02T16:55:00Z</dcterms:created>
  <dcterms:modified xsi:type="dcterms:W3CDTF">2024-01-02T16:55:00Z</dcterms:modified>
</cp:coreProperties>
</file>